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4" w:type="pct"/>
        <w:tblLayout w:type="fixed"/>
        <w:tblLook w:val="0600" w:firstRow="0" w:lastRow="0" w:firstColumn="0" w:lastColumn="0" w:noHBand="1" w:noVBand="1"/>
      </w:tblPr>
      <w:tblGrid>
        <w:gridCol w:w="10080"/>
        <w:gridCol w:w="109"/>
      </w:tblGrid>
      <w:tr w:rsidR="00AE3014" w14:paraId="3EF64131" w14:textId="77777777" w:rsidTr="00085557">
        <w:trPr>
          <w:trHeight w:val="428"/>
        </w:trPr>
        <w:tc>
          <w:tcPr>
            <w:tcW w:w="10189" w:type="dxa"/>
            <w:gridSpan w:val="2"/>
          </w:tcPr>
          <w:p w14:paraId="69034EE3" w14:textId="21373021" w:rsidR="00793CBE" w:rsidRPr="00D12399" w:rsidRDefault="00793CBE" w:rsidP="003740A3">
            <w:pPr>
              <w:rPr>
                <w:rFonts w:ascii="Graphik" w:hAnsi="Graphik"/>
              </w:rPr>
            </w:pPr>
          </w:p>
        </w:tc>
      </w:tr>
      <w:tr w:rsidR="003740A3" w:rsidRPr="00D12399" w14:paraId="656913FF" w14:textId="77777777" w:rsidTr="00085557">
        <w:trPr>
          <w:trHeight w:val="1526"/>
        </w:trPr>
        <w:tc>
          <w:tcPr>
            <w:tcW w:w="10189" w:type="dxa"/>
            <w:gridSpan w:val="2"/>
            <w:vAlign w:val="center"/>
          </w:tcPr>
          <w:p w14:paraId="49D3E2E5" w14:textId="300F554B" w:rsidR="00D12399" w:rsidRDefault="00085557" w:rsidP="003740A3">
            <w:pPr>
              <w:pStyle w:val="Information"/>
              <w:rPr>
                <w:rFonts w:ascii="Graphik" w:hAnsi="Graphik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BB8E6" wp14:editId="7C5354B3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-691515</wp:posOffset>
                      </wp:positionV>
                      <wp:extent cx="7776210" cy="723265"/>
                      <wp:effectExtent l="0" t="0" r="0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621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8A9468" w14:textId="79A58C24" w:rsidR="00D12399" w:rsidRPr="0092075B" w:rsidRDefault="00D12399" w:rsidP="0008555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2"/>
                                    <w:ind w:left="180"/>
                                    <w:jc w:val="center"/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  <w:lang w:val="it-IT"/>
                                    </w:rPr>
                                  </w:pPr>
                                  <w:r w:rsidRPr="0092075B">
                                    <w:rPr>
                                      <w:rFonts w:ascii="Graphik" w:hAnsi="Graphik"/>
                                      <w:b/>
                                      <w:bCs/>
                                      <w:color w:val="00B0F0"/>
                                      <w:sz w:val="40"/>
                                      <w:szCs w:val="48"/>
                                      <w:lang w:val="it-IT"/>
                                    </w:rPr>
                                    <w:t>Proposta Formativa</w:t>
                                  </w:r>
                                </w:p>
                                <w:p w14:paraId="46CBBE67" w14:textId="3AB6D168" w:rsidR="00375CC7" w:rsidRPr="00375CC7" w:rsidRDefault="00D12399" w:rsidP="0008555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D12399"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CORSO </w:t>
                                  </w:r>
                                  <w:proofErr w:type="gramStart"/>
                                  <w:r w:rsidRPr="00D12399"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DI </w:t>
                                  </w:r>
                                  <w:r w:rsidR="0092075B"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FLAUTO</w:t>
                                  </w:r>
                                  <w:proofErr w:type="gramEnd"/>
                                  <w:r w:rsidR="0092075B">
                                    <w:rPr>
                                      <w:rFonts w:ascii="Graphik" w:hAnsi="Graphik" w:cs="Calibr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TRAVERSO</w:t>
                                  </w:r>
                                </w:p>
                                <w:p w14:paraId="23621E3F" w14:textId="77777777" w:rsidR="00D12399" w:rsidRPr="00D12399" w:rsidRDefault="00D12399" w:rsidP="00085557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92"/>
                                    <w:ind w:left="180"/>
                                    <w:rPr>
                                      <w:rFonts w:ascii="Graphik" w:hAnsi="Graphik"/>
                                      <w:b/>
                                      <w:bCs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BB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9.4pt;margin-top:-54.45pt;width:612.3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WD/QEAAN8DAAAOAAAAZHJzL2Uyb0RvYy54bWysU8GO0zAQvSPxD5bvNGkQLYqarpauFiEt&#10;sNLufoDjOImF4zFjt0n5esZOWyr2hrhYY3vm+b2Z583NNBh2UOg12IovFzlnykpotO0q/vJ8/+4j&#10;Zz4I2wgDVlX8qDy/2b59sxldqQrowTQKGYFYX46u4n0IrswyL3s1CL8ApyxdtoCDCLTFLmtQjIQ+&#10;mKzI81U2AjYOQSrv6fRuvuTbhN+2SobvbetVYKbixC2kFdNaxzXbbkTZoXC9lica4h9YDEJbevQC&#10;dSeCYHvUr6AGLRE8tGEhYcigbbVUSQOpWeZ/qXnqhVNJCzXHu0ub/P+Dld8Oj8h0Q7PjzIqBRvSs&#10;psA+wcRWsTuj8yUlPTlKCxMdx8yo1LsHkD88s7Drhe3ULSKMvRINsVvGyuyqdMbxEaQev0JDz4h9&#10;gAQ0tThEQGoGI3Sa0vEymUhF0uF6vV4VS7qSdLcu3herD+kJUZ6rHfrwWcHAYlBxpMkndHF48CGy&#10;EeU5JbEHo5t7bUzaYFfvDLKDiC7Ji3yVjEEl/jrN2JhsIZbNiPEkyYzKZo1hqqdT22pojiQYYXYd&#10;/RIKesBfnI3kuIr7n3uBijPzxVLToj3PAZ6D+hwIK6m04oGzOdyF2cZ7h7rrCXkei4Vbamyrk+Y4&#10;gZnFiSe5KLXi5Pho0+t9yvrzL7e/AQAA//8DAFBLAwQUAAYACAAAACEAzzpPId8AAAAMAQAADwAA&#10;AGRycy9kb3ducmV2LnhtbEyPzWrDMBCE74W+g9hCLyGRXEjrupZDKORWyF8fQLa2tqm0ciQlcd6+&#10;8qm57c4OM9+Wq9EadkEfekcSsoUAhtQ43VMr4fu4mefAQlSklXGEEm4YYFU9PpSq0O5Ke7wcYstS&#10;CIVCSehiHArOQ9OhVWHhBqR0+3HeqphW33Lt1TWFW8NfhHjlVvWUGjo14GeHze/hbCVsRdjOZvVp&#10;F79uGzOMuzeDRy/l89O4/gAWcYz/ZpjwEzpUial2Z9KBGQnzLMsTe5wmkb8DmzyZWCatlrAUwKuS&#10;3z9R/QEAAP//AwBQSwECLQAUAAYACAAAACEAtoM4kv4AAADhAQAAEwAAAAAAAAAAAAAAAAAAAAAA&#10;W0NvbnRlbnRfVHlwZXNdLnhtbFBLAQItABQABgAIAAAAIQA4/SH/1gAAAJQBAAALAAAAAAAAAAAA&#10;AAAAAC8BAABfcmVscy8ucmVsc1BLAQItABQABgAIAAAAIQCYdFWD/QEAAN8DAAAOAAAAAAAAAAAA&#10;AAAAAC4CAABkcnMvZTJvRG9jLnhtbFBLAQItABQABgAIAAAAIQDPOk8h3wAAAAwBAAAPAAAAAAAA&#10;AAAAAAAAAFcEAABkcnMvZG93bnJldi54bWxQSwUGAAAAAAQABADzAAAAYwUAAAAA&#10;" fillcolor="#002060" stroked="f">
                      <v:textbox inset="0,0,0,0">
                        <w:txbxContent>
                          <w:p w14:paraId="4F8A9468" w14:textId="79A58C24" w:rsidR="00D12399" w:rsidRPr="0092075B" w:rsidRDefault="00D12399" w:rsidP="00085557">
                            <w:pPr>
                              <w:pStyle w:val="BodyText"/>
                              <w:kinsoku w:val="0"/>
                              <w:overflowPunct w:val="0"/>
                              <w:spacing w:before="92"/>
                              <w:ind w:left="180"/>
                              <w:jc w:val="center"/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  <w:lang w:val="it-IT"/>
                              </w:rPr>
                            </w:pPr>
                            <w:r w:rsidRPr="0092075B">
                              <w:rPr>
                                <w:rFonts w:ascii="Graphik" w:hAnsi="Graphik"/>
                                <w:b/>
                                <w:bCs/>
                                <w:color w:val="00B0F0"/>
                                <w:sz w:val="40"/>
                                <w:szCs w:val="48"/>
                                <w:lang w:val="it-IT"/>
                              </w:rPr>
                              <w:t>Proposta Formativa</w:t>
                            </w:r>
                          </w:p>
                          <w:p w14:paraId="46CBBE67" w14:textId="3AB6D168" w:rsidR="00375CC7" w:rsidRPr="00375CC7" w:rsidRDefault="00D12399" w:rsidP="000855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12399"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CORSO </w:t>
                            </w:r>
                            <w:proofErr w:type="gramStart"/>
                            <w:r w:rsidRPr="00D12399"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DI </w:t>
                            </w:r>
                            <w:r w:rsidR="0092075B"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FLAUTO</w:t>
                            </w:r>
                            <w:proofErr w:type="gramEnd"/>
                            <w:r w:rsidR="0092075B">
                              <w:rPr>
                                <w:rFonts w:ascii="Graphik" w:hAnsi="Graphik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TRAVERSO</w:t>
                            </w:r>
                          </w:p>
                          <w:p w14:paraId="23621E3F" w14:textId="77777777" w:rsidR="00D12399" w:rsidRPr="00D12399" w:rsidRDefault="00D12399" w:rsidP="00085557">
                            <w:pPr>
                              <w:pStyle w:val="BodyText"/>
                              <w:kinsoku w:val="0"/>
                              <w:overflowPunct w:val="0"/>
                              <w:spacing w:before="92"/>
                              <w:ind w:left="180"/>
                              <w:rPr>
                                <w:rFonts w:ascii="Graphik" w:hAnsi="Graphik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425950" w14:textId="4F9B4131" w:rsidR="00D12399" w:rsidRPr="00085557" w:rsidRDefault="0092075B" w:rsidP="00085557">
            <w:pPr>
              <w:pStyle w:val="NormalWeb"/>
              <w:spacing w:before="0" w:beforeAutospacing="0" w:after="0" w:afterAutospacing="0"/>
            </w:pPr>
            <w:r w:rsidRPr="0092075B">
              <w:rPr>
                <w:rFonts w:ascii="Graphik" w:hAnsi="Graphik" w:cs="Calibri"/>
                <w:color w:val="000000"/>
                <w:sz w:val="22"/>
                <w:szCs w:val="22"/>
              </w:rPr>
              <w:t>Il corso di flauto permetterà allo studente di integrarsi in ambienti musicali, quali gruppi di strumenti o formazioni vere e proprie.</w:t>
            </w:r>
          </w:p>
        </w:tc>
      </w:tr>
      <w:tr w:rsidR="00085557" w:rsidRPr="00D12399" w14:paraId="682AABAF" w14:textId="77777777" w:rsidTr="00085557">
        <w:trPr>
          <w:gridAfter w:val="1"/>
          <w:wAfter w:w="109" w:type="dxa"/>
          <w:trHeight w:val="454"/>
        </w:trPr>
        <w:tc>
          <w:tcPr>
            <w:tcW w:w="10080" w:type="dxa"/>
          </w:tcPr>
          <w:p w14:paraId="16B5570E" w14:textId="39864353" w:rsidR="00085557" w:rsidRPr="00D12399" w:rsidRDefault="00085557" w:rsidP="00A02FB4">
            <w:pPr>
              <w:pStyle w:val="Heading1"/>
              <w:rPr>
                <w:rFonts w:ascii="Graphik" w:hAnsi="Graphik"/>
                <w:lang w:val="it-IT"/>
              </w:rPr>
            </w:pPr>
            <w:r w:rsidRPr="00D12399">
              <w:rPr>
                <w:rStyle w:val="Triangle"/>
                <w:rFonts w:ascii="Arial" w:hAnsi="Arial" w:cs="Arial"/>
                <w:lang w:val="it-IT"/>
              </w:rPr>
              <w:t>▼</w:t>
            </w:r>
            <w:r w:rsidRPr="00D12399">
              <w:rPr>
                <w:rFonts w:ascii="Graphik" w:hAnsi="Graphik"/>
                <w:lang w:val="it-IT"/>
              </w:rPr>
              <w:t xml:space="preserve"> A chi è rivolto</w:t>
            </w:r>
          </w:p>
          <w:p w14:paraId="0B946F43" w14:textId="77777777" w:rsidR="0092075B" w:rsidRPr="0092075B" w:rsidRDefault="0092075B" w:rsidP="0092075B">
            <w:pPr>
              <w:pStyle w:val="NormalWeb"/>
              <w:rPr>
                <w:rFonts w:ascii="Graphik" w:hAnsi="Graphik" w:cs="Calibri"/>
                <w:color w:val="000000"/>
                <w:sz w:val="22"/>
                <w:szCs w:val="22"/>
              </w:rPr>
            </w:pPr>
            <w:r w:rsidRPr="0092075B">
              <w:rPr>
                <w:rFonts w:ascii="Graphik" w:hAnsi="Graphik" w:cs="Calibri"/>
                <w:color w:val="000000"/>
                <w:sz w:val="22"/>
                <w:szCs w:val="22"/>
              </w:rPr>
              <w:t>Il corso di flauto traverso vuole essere fonte di divertimento e di crescita personale. È adatto sia per chi inizia, sia per chi vuole maturare il suo futuro musicale e affrontare la professione.</w:t>
            </w:r>
          </w:p>
          <w:p w14:paraId="446EC28E" w14:textId="587D1456" w:rsidR="00085557" w:rsidRPr="0092075B" w:rsidRDefault="0092075B" w:rsidP="0092075B">
            <w:pPr>
              <w:rPr>
                <w:rFonts w:ascii="Graphik" w:hAnsi="Graphik"/>
                <w:lang w:val="it-IT"/>
              </w:rPr>
            </w:pPr>
            <w:r w:rsidRPr="0092075B">
              <w:rPr>
                <w:rFonts w:ascii="Graphik" w:hAnsi="Graphik" w:cs="Calibri"/>
                <w:color w:val="000000"/>
                <w:sz w:val="22"/>
                <w:szCs w:val="22"/>
                <w:lang w:val="it-IT"/>
              </w:rPr>
              <w:t>Il corso è quindi rivolto a tutti, considerando sempre la capacità fisica che riguarda il sostegno dello strumento. I bambini che però hanno intenzione di proseguire uno studio musicale inizieranno con il flauto dolce, dato che offre maggiore comodità di sostegno e sviluppa aspetti importanti che verranno poi riportati sul flauto traverso.</w:t>
            </w:r>
          </w:p>
        </w:tc>
      </w:tr>
      <w:tr w:rsidR="00085557" w:rsidRPr="0092075B" w14:paraId="40F44410" w14:textId="77777777" w:rsidTr="00085557">
        <w:trPr>
          <w:gridAfter w:val="1"/>
          <w:wAfter w:w="109" w:type="dxa"/>
          <w:trHeight w:val="997"/>
        </w:trPr>
        <w:tc>
          <w:tcPr>
            <w:tcW w:w="10080" w:type="dxa"/>
          </w:tcPr>
          <w:p w14:paraId="48093A35" w14:textId="36B24D87" w:rsidR="00085557" w:rsidRPr="00D12399" w:rsidRDefault="00085557" w:rsidP="00A02FB4">
            <w:pPr>
              <w:pStyle w:val="Heading1"/>
              <w:rPr>
                <w:rFonts w:ascii="Graphik" w:hAnsi="Graphik"/>
                <w:lang w:val="it-IT"/>
              </w:rPr>
            </w:pPr>
            <w:r w:rsidRPr="00D12399">
              <w:rPr>
                <w:rStyle w:val="Triangle"/>
                <w:rFonts w:ascii="Arial" w:hAnsi="Arial" w:cs="Arial"/>
                <w:lang w:val="it-IT"/>
              </w:rPr>
              <w:t>▼</w:t>
            </w:r>
            <w:r w:rsidRPr="00D12399">
              <w:rPr>
                <w:rFonts w:ascii="Graphik" w:hAnsi="Graphik"/>
                <w:lang w:val="it-IT"/>
              </w:rPr>
              <w:t xml:space="preserve"> Contenuti del corso</w:t>
            </w:r>
          </w:p>
          <w:p w14:paraId="37EC0C17" w14:textId="77777777" w:rsidR="0092075B" w:rsidRPr="0092075B" w:rsidRDefault="0092075B" w:rsidP="0092075B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Montaggio e pulizia dello strumento;</w:t>
            </w:r>
          </w:p>
          <w:p w14:paraId="75989922" w14:textId="3E4C0E3D" w:rsidR="0092075B" w:rsidRPr="0092075B" w:rsidRDefault="0092075B" w:rsidP="0092075B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Corretta posizione e respirazione diaframmatica;</w:t>
            </w:r>
          </w:p>
          <w:p w14:paraId="7A3791D4" w14:textId="06CB00D2" w:rsidR="0092075B" w:rsidRPr="0092075B" w:rsidRDefault="0092075B" w:rsidP="0092075B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Studi sull'imboccatura con sola testata;</w:t>
            </w:r>
          </w:p>
          <w:p w14:paraId="40E2622F" w14:textId="34EB36C8" w:rsidR="0092075B" w:rsidRPr="0092075B" w:rsidRDefault="0092075B" w:rsidP="0092075B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Studi tecnici e musicali;</w:t>
            </w:r>
          </w:p>
          <w:p w14:paraId="47DD7BC4" w14:textId="3EA15CDD" w:rsidR="0092075B" w:rsidRPr="0092075B" w:rsidRDefault="0092075B" w:rsidP="0092075B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Musica d'insieme;</w:t>
            </w:r>
          </w:p>
          <w:p w14:paraId="469E461B" w14:textId="4F746BB1" w:rsidR="00085557" w:rsidRPr="0092075B" w:rsidRDefault="0092075B" w:rsidP="0092075B">
            <w:pPr>
              <w:pStyle w:val="ListParagraph"/>
              <w:rPr>
                <w:rFonts w:ascii="Graphik" w:hAnsi="Graphik"/>
                <w:lang w:val="it-IT"/>
              </w:rPr>
            </w:pP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Esibizione singola o in formazioni di vario tipo.</w:t>
            </w:r>
          </w:p>
        </w:tc>
      </w:tr>
      <w:tr w:rsidR="00085557" w:rsidRPr="00D12399" w14:paraId="08FF5B0A" w14:textId="77777777" w:rsidTr="00085557">
        <w:trPr>
          <w:gridAfter w:val="1"/>
          <w:wAfter w:w="109" w:type="dxa"/>
          <w:trHeight w:val="997"/>
        </w:trPr>
        <w:tc>
          <w:tcPr>
            <w:tcW w:w="10080" w:type="dxa"/>
          </w:tcPr>
          <w:p w14:paraId="6A884657" w14:textId="64BE1262" w:rsidR="0092075B" w:rsidRPr="0092075B" w:rsidRDefault="0092075B" w:rsidP="0092075B">
            <w:pPr>
              <w:tabs>
                <w:tab w:val="left" w:pos="2135"/>
              </w:tabs>
              <w:rPr>
                <w:lang w:val="it-IT"/>
              </w:rPr>
            </w:pPr>
          </w:p>
        </w:tc>
      </w:tr>
      <w:tr w:rsidR="00085557" w:rsidRPr="0092075B" w14:paraId="10710632" w14:textId="77777777" w:rsidTr="00085557">
        <w:trPr>
          <w:gridAfter w:val="1"/>
          <w:wAfter w:w="109" w:type="dxa"/>
          <w:trHeight w:val="759"/>
        </w:trPr>
        <w:tc>
          <w:tcPr>
            <w:tcW w:w="10080" w:type="dxa"/>
          </w:tcPr>
          <w:p w14:paraId="47544388" w14:textId="694AF3AA" w:rsidR="00085557" w:rsidRPr="00D12399" w:rsidRDefault="00085557" w:rsidP="00A02FB4">
            <w:pPr>
              <w:pStyle w:val="Heading1"/>
              <w:rPr>
                <w:lang w:val="it-IT"/>
              </w:rPr>
            </w:pPr>
            <w:r w:rsidRPr="00D12399">
              <w:rPr>
                <w:rStyle w:val="Triangle"/>
                <w:lang w:val="it-IT"/>
              </w:rPr>
              <w:t>▼</w:t>
            </w:r>
            <w:r w:rsidRPr="00D12399">
              <w:rPr>
                <w:lang w:val="it-IT"/>
              </w:rPr>
              <w:t xml:space="preserve"> </w:t>
            </w:r>
            <w:r w:rsidRPr="00085557">
              <w:rPr>
                <w:rFonts w:ascii="Graphik" w:hAnsi="Graphik"/>
                <w:lang w:val="it-IT"/>
              </w:rPr>
              <w:t>Testi consigliati</w:t>
            </w:r>
          </w:p>
          <w:p w14:paraId="07F88534" w14:textId="77777777" w:rsidR="0092075B" w:rsidRPr="0092075B" w:rsidRDefault="0092075B" w:rsidP="0092075B">
            <w:pPr>
              <w:pStyle w:val="ListParagraph"/>
              <w:rPr>
                <w:rFonts w:ascii="Graphik" w:hAnsi="Graphik"/>
                <w:sz w:val="22"/>
                <w:szCs w:val="28"/>
                <w:lang w:val="it-IT"/>
              </w:rPr>
            </w:pPr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 xml:space="preserve">Gariboldi, Piazza, Trevor </w:t>
            </w:r>
            <w:proofErr w:type="spellStart"/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wye</w:t>
            </w:r>
            <w:proofErr w:type="spellEnd"/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 xml:space="preserve">, </w:t>
            </w:r>
            <w:proofErr w:type="spellStart"/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Köhler</w:t>
            </w:r>
            <w:proofErr w:type="spellEnd"/>
            <w:r w:rsidRPr="0092075B">
              <w:rPr>
                <w:rFonts w:ascii="Graphik" w:hAnsi="Graphik"/>
                <w:sz w:val="22"/>
                <w:szCs w:val="28"/>
                <w:lang w:val="it-IT"/>
              </w:rPr>
              <w:t>, Hugues.</w:t>
            </w:r>
          </w:p>
          <w:p w14:paraId="506A133E" w14:textId="77777777" w:rsidR="00085557" w:rsidRPr="0092075B" w:rsidRDefault="00085557" w:rsidP="00A02FB4">
            <w:pPr>
              <w:rPr>
                <w:lang w:val="it-IT"/>
              </w:rPr>
            </w:pPr>
          </w:p>
        </w:tc>
      </w:tr>
      <w:tr w:rsidR="00085557" w:rsidRPr="0092075B" w14:paraId="76D1E9AB" w14:textId="77777777" w:rsidTr="00085557">
        <w:trPr>
          <w:gridAfter w:val="1"/>
          <w:wAfter w:w="109" w:type="dxa"/>
          <w:trHeight w:val="1454"/>
        </w:trPr>
        <w:tc>
          <w:tcPr>
            <w:tcW w:w="10080" w:type="dxa"/>
          </w:tcPr>
          <w:p w14:paraId="5B076961" w14:textId="4B258732" w:rsidR="00085557" w:rsidRPr="0092075B" w:rsidRDefault="00085557" w:rsidP="00A02FB4">
            <w:pPr>
              <w:rPr>
                <w:rFonts w:ascii="Graphik" w:hAnsi="Graphik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9ABCFEB" wp14:editId="632EA133">
                  <wp:simplePos x="0" y="0"/>
                  <wp:positionH relativeFrom="column">
                    <wp:posOffset>5437484</wp:posOffset>
                  </wp:positionH>
                  <wp:positionV relativeFrom="paragraph">
                    <wp:posOffset>241</wp:posOffset>
                  </wp:positionV>
                  <wp:extent cx="889118" cy="869674"/>
                  <wp:effectExtent l="0" t="0" r="6350" b="6985"/>
                  <wp:wrapTight wrapText="bothSides">
                    <wp:wrapPolygon edited="0">
                      <wp:start x="0" y="0"/>
                      <wp:lineTo x="0" y="21300"/>
                      <wp:lineTo x="21291" y="21300"/>
                      <wp:lineTo x="2129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18" cy="86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629770" w14:textId="533FA18D" w:rsidR="00085557" w:rsidRPr="0092075B" w:rsidRDefault="00085557" w:rsidP="00A02FB4">
            <w:pPr>
              <w:rPr>
                <w:rFonts w:ascii="Graphik" w:hAnsi="Graphik"/>
                <w:lang w:val="it-IT"/>
              </w:rPr>
            </w:pPr>
          </w:p>
          <w:p w14:paraId="4F587E6D" w14:textId="3567C494" w:rsidR="00085557" w:rsidRPr="0092075B" w:rsidRDefault="00085557" w:rsidP="00A02FB4">
            <w:pPr>
              <w:rPr>
                <w:rFonts w:ascii="Graphik" w:hAnsi="Graphik"/>
                <w:lang w:val="it-IT"/>
              </w:rPr>
            </w:pPr>
          </w:p>
          <w:p w14:paraId="10F6F42B" w14:textId="77777777" w:rsidR="00085557" w:rsidRPr="0092075B" w:rsidRDefault="00085557" w:rsidP="00A02FB4">
            <w:pPr>
              <w:rPr>
                <w:rFonts w:ascii="Graphik" w:hAnsi="Graphik"/>
                <w:lang w:val="it-IT"/>
              </w:rPr>
            </w:pPr>
          </w:p>
          <w:p w14:paraId="6D01BD8E" w14:textId="77777777" w:rsidR="00085557" w:rsidRPr="0092075B" w:rsidRDefault="00085557" w:rsidP="00A02FB4">
            <w:pPr>
              <w:rPr>
                <w:rFonts w:ascii="Graphik" w:hAnsi="Graphik"/>
                <w:lang w:val="it-IT"/>
              </w:rPr>
            </w:pPr>
          </w:p>
        </w:tc>
      </w:tr>
    </w:tbl>
    <w:p w14:paraId="6D00D74E" w14:textId="56ACA51F" w:rsidR="00BD7DB3" w:rsidRPr="0092075B" w:rsidRDefault="00BD7DB3">
      <w:pPr>
        <w:rPr>
          <w:sz w:val="12"/>
          <w:lang w:val="it-IT"/>
        </w:rPr>
      </w:pPr>
    </w:p>
    <w:sectPr w:rsidR="00BD7DB3" w:rsidRPr="0092075B" w:rsidSect="001951A8">
      <w:footerReference w:type="default" r:id="rId12"/>
      <w:pgSz w:w="12240" w:h="15840" w:code="1"/>
      <w:pgMar w:top="850" w:right="1080" w:bottom="72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9942" w14:textId="77777777" w:rsidR="00D12399" w:rsidRDefault="00D12399" w:rsidP="00793CBE">
      <w:r>
        <w:separator/>
      </w:r>
    </w:p>
  </w:endnote>
  <w:endnote w:type="continuationSeparator" w:id="0">
    <w:p w14:paraId="0411F3C1" w14:textId="77777777" w:rsidR="00D12399" w:rsidRDefault="00D12399" w:rsidP="007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charset w:val="00"/>
    <w:family w:val="auto"/>
    <w:pitch w:val="variable"/>
    <w:sig w:usb0="20000207" w:usb1="00000000" w:usb2="00000000" w:usb3="00000000" w:csb0="000001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3C7B" w14:textId="77777777" w:rsidR="00BD7DB3" w:rsidRDefault="00BD7D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3C53E4" wp14:editId="6615EE3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457200"/>
              <wp:effectExtent l="0" t="0" r="0" b="0"/>
              <wp:wrapNone/>
              <wp:docPr id="13" name="Freeform 13" descr="Footer accent block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457200"/>
                      </a:xfrm>
                      <a:custGeom>
                        <a:avLst/>
                        <a:gdLst>
                          <a:gd name="T0" fmla="*/ 0 w 9394"/>
                          <a:gd name="T1" fmla="*/ 371 h 372"/>
                          <a:gd name="T2" fmla="*/ 9393 w 9394"/>
                          <a:gd name="T3" fmla="*/ 371 h 372"/>
                          <a:gd name="T4" fmla="*/ 9393 w 9394"/>
                          <a:gd name="T5" fmla="*/ 0 h 372"/>
                          <a:gd name="T6" fmla="*/ 0 w 9394"/>
                          <a:gd name="T7" fmla="*/ 0 h 372"/>
                          <a:gd name="T8" fmla="*/ 0 w 9394"/>
                          <a:gd name="T9" fmla="*/ 371 h 3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94" h="372">
                            <a:moveTo>
                              <a:pt x="0" y="371"/>
                            </a:moveTo>
                            <a:lnTo>
                              <a:pt x="9393" y="371"/>
                            </a:lnTo>
                            <a:lnTo>
                              <a:pt x="9393" y="0"/>
                            </a:lnTo>
                            <a:lnTo>
                              <a:pt x="0" y="0"/>
                            </a:lnTo>
                            <a:lnTo>
                              <a:pt x="0" y="371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1BACC" id="Freeform 13" o:spid="_x0000_s1026" alt="Footer accent block&#10;" style="position:absolute;margin-left:0;margin-top:756pt;width:6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EM+QIAAIQHAAAOAAAAZHJzL2Uyb0RvYy54bWysVe1u0zAU/Y/EO1hG4gcSS/qxhZal0zQ0&#10;hDRg0soDuI7TRDi2sd2m4+m51/louq2oQvxJbN/j+3GOfX15task2QrrSq1SOjqLKRGK66xU65T+&#10;WN6+/0CJ80xlTGolUvooHL1avH51WZu5GOtCy0xYAk6Um9cmpYX3Zh5FjheiYu5MG6HAmGtbMQ9T&#10;u44yy2rwXsloHMcXUa1tZqzmwjlY/dQY6SL4z3PB/fc8d8ITmVLIzYevDd8VfqPFJZuvLTNFyds0&#10;2D9kUbFSQdDe1SfmGdnY8pmrquRWO537M66rSOd5yUWoAaoZxU+qeSiYEaEWIMeZnib3/9zyb9t7&#10;S8oMtJtQolgFGt1aIZBxgkuZcBz4utXag1CMc6E8WUnNf759s7v+iATWxs3Bz4O5t0iBM3dgdWCI&#10;Diw4cYAhq/qrziAO23gdSNvltsKdQAfZBW0ee23EzhMOi0mSjKcxSMjBNj1PQHyMHbF5t5tvnP8s&#10;dPDEtnfON9pmMArKZG15S3CSVxJkfheRmNRkNplN24PQY0YDzCQZkYJMkvFT0HgAAieTI76AxT7e&#10;UV/TAegvvs4HsPjlrC4OIC+XlxxgXiwOLm6f9TGWZgPMQWUgy7ojnhWdFnynWjFgRBi2iDgcAKMd&#10;Co/KgLrLUassoFC5I2BgH8GTk8BAL4LPTwIDgwhOTgIDTwieDcFQ/r5WC03oafuxlED7WeEeNjfM&#10;I0XdkNQpDUeSFCnFU4eGSm/FUgeI398R4LwNu7dLNcThUQoJ7qEdoPub4LAHdteqM3f/BtYodArm&#10;eUAutRPNncWSw+Xta0fKBhfYaVlmt6WUWLKz69WNtGTLsIvH4/iiS+AAJsNpURq3NWFwJTQh7DtN&#10;o1rp7BF6kNXNUwBPFwwKbX9TUsMzkFL3a8OsoER+UdBnZ6PpFGr2YRLaDiV2aFkNLUxxcJVST+F0&#10;4/DGwwz2b4wt1wVEGgU1lb6G3peX2KJCfk1W7QRafeCmfZbwLRnOA2r/eC7+AAAA//8DAFBLAwQU&#10;AAYACAAAACEAz7MsVd0AAAALAQAADwAAAGRycy9kb3ducmV2LnhtbExPXUvDQBB8F/wPxwq+2Uvj&#10;ByXmUkRQEAXpWd8vuW0SmttLc9cm/fdunuzb7MwwO5OvJ9eJEw6h9aRguUhAIFXetlQr2P683a1A&#10;hGjIms4TKjhjgHVxfZWbzPqRNnjSsRYcQiEzCpoY+0zKUDXoTFj4Hom1nR+ciXwOtbSDGTncdTJN&#10;kifpTEv8oTE9vjZY7fXRKfhtP/XHZjof0q97P5bv22+tD1Kp25vp5RlExCn+m2Guz9Wh4E6lP5IN&#10;olPAQyKzj8uU0ayn6QOjcuZWjGSRy8sNxR8AAAD//wMAUEsBAi0AFAAGAAgAAAAhALaDOJL+AAAA&#10;4QEAABMAAAAAAAAAAAAAAAAAAAAAAFtDb250ZW50X1R5cGVzXS54bWxQSwECLQAUAAYACAAAACEA&#10;OP0h/9YAAACUAQAACwAAAAAAAAAAAAAAAAAvAQAAX3JlbHMvLnJlbHNQSwECLQAUAAYACAAAACEA&#10;lJKBDPkCAACEBwAADgAAAAAAAAAAAAAAAAAuAgAAZHJzL2Uyb0RvYy54bWxQSwECLQAUAAYACAAA&#10;ACEAz7MsVd0AAAALAQAADwAAAAAAAAAAAAAAAABTBQAAZHJzL2Rvd25yZXYueG1sUEsFBgAAAAAE&#10;AAQA8wAAAF0GAAAAAA==&#10;" o:allowincell="f" path="m,371r9393,l9393,,,,,371xe" fillcolor="#002060" stroked="f">
              <v:path arrowok="t" o:connecttype="custom" o:connectlocs="0,455971;7771573,455971;7771573,0;0,0;0,455971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AD0B" w14:textId="77777777" w:rsidR="00D12399" w:rsidRDefault="00D12399" w:rsidP="00793CBE">
      <w:r>
        <w:separator/>
      </w:r>
    </w:p>
  </w:footnote>
  <w:footnote w:type="continuationSeparator" w:id="0">
    <w:p w14:paraId="6B8CE4B9" w14:textId="77777777" w:rsidR="00D12399" w:rsidRDefault="00D12399" w:rsidP="007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" w15:restartNumberingAfterBreak="0">
    <w:nsid w:val="45AE61DE"/>
    <w:multiLevelType w:val="hybridMultilevel"/>
    <w:tmpl w:val="8412180A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99C9EC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67C8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99"/>
    <w:rsid w:val="00085557"/>
    <w:rsid w:val="000C36D1"/>
    <w:rsid w:val="0011739C"/>
    <w:rsid w:val="001951A8"/>
    <w:rsid w:val="002132AB"/>
    <w:rsid w:val="00260746"/>
    <w:rsid w:val="00283E08"/>
    <w:rsid w:val="00295C97"/>
    <w:rsid w:val="002A17F8"/>
    <w:rsid w:val="002B164D"/>
    <w:rsid w:val="002F5905"/>
    <w:rsid w:val="003740A3"/>
    <w:rsid w:val="00375CC7"/>
    <w:rsid w:val="00415A4A"/>
    <w:rsid w:val="00470497"/>
    <w:rsid w:val="004C3914"/>
    <w:rsid w:val="005D3E45"/>
    <w:rsid w:val="00602D68"/>
    <w:rsid w:val="00721236"/>
    <w:rsid w:val="00793CBE"/>
    <w:rsid w:val="007D2A62"/>
    <w:rsid w:val="0087298D"/>
    <w:rsid w:val="008C4FFA"/>
    <w:rsid w:val="008D762B"/>
    <w:rsid w:val="0092075B"/>
    <w:rsid w:val="0093467F"/>
    <w:rsid w:val="009360EC"/>
    <w:rsid w:val="0096784B"/>
    <w:rsid w:val="009A70C3"/>
    <w:rsid w:val="00A4494B"/>
    <w:rsid w:val="00AE3014"/>
    <w:rsid w:val="00B50479"/>
    <w:rsid w:val="00BD7DB3"/>
    <w:rsid w:val="00C45453"/>
    <w:rsid w:val="00C9733D"/>
    <w:rsid w:val="00D12399"/>
    <w:rsid w:val="00DD74D2"/>
    <w:rsid w:val="00EB144F"/>
    <w:rsid w:val="00EF3B44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A344B"/>
  <w14:defaultImageDpi w14:val="32767"/>
  <w15:chartTrackingRefBased/>
  <w15:docId w15:val="{54424530-8340-4C8E-891A-F7D527CB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085557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FFA"/>
    <w:pPr>
      <w:keepNext/>
      <w:keepLines/>
      <w:pBdr>
        <w:bottom w:val="single" w:sz="18" w:space="1" w:color="99C9EC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2744" w:themeColor="text2"/>
      <w:sz w:val="24"/>
      <w:szCs w:val="32"/>
    </w:rPr>
  </w:style>
  <w:style w:type="paragraph" w:styleId="Heading2">
    <w:name w:val="heading 2"/>
    <w:basedOn w:val="BodyText"/>
    <w:next w:val="Normal"/>
    <w:link w:val="Heading2Char"/>
    <w:uiPriority w:val="9"/>
    <w:semiHidden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FFA"/>
    <w:rPr>
      <w:rFonts w:asciiTheme="majorHAnsi" w:eastAsiaTheme="majorEastAsia" w:hAnsiTheme="majorHAnsi" w:cstheme="majorBidi"/>
      <w:b/>
      <w:bCs/>
      <w:color w:val="002744" w:themeColor="text2"/>
      <w:szCs w:val="32"/>
    </w:rPr>
  </w:style>
  <w:style w:type="paragraph" w:customStyle="1" w:styleId="YellowQoute">
    <w:name w:val="Yellow Qoute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BodyText">
    <w:name w:val="Body Text"/>
    <w:link w:val="BodyTextChar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A62"/>
    <w:rPr>
      <w:rFonts w:eastAsia="Georgia" w:cs="Georgia"/>
      <w:b/>
      <w:color w:val="FFFFFF"/>
      <w:sz w:val="28"/>
      <w:lang w:bidi="en-US"/>
    </w:rPr>
  </w:style>
  <w:style w:type="paragraph" w:styleId="ListParagraph">
    <w:name w:val="List Paragraph"/>
    <w:basedOn w:val="Normal"/>
    <w:uiPriority w:val="34"/>
    <w:qFormat/>
    <w:rsid w:val="008C4FFA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39"/>
    <w:rsid w:val="00A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4FFA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FFA"/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paragraph" w:customStyle="1" w:styleId="Dates">
    <w:name w:val="Dates"/>
    <w:basedOn w:val="Normal"/>
    <w:qFormat/>
    <w:rsid w:val="007D2A62"/>
    <w:pPr>
      <w:spacing w:before="240"/>
    </w:pPr>
    <w:rPr>
      <w:sz w:val="16"/>
    </w:rPr>
  </w:style>
  <w:style w:type="paragraph" w:customStyle="1" w:styleId="Experience">
    <w:name w:val="Experience"/>
    <w:basedOn w:val="Normal"/>
    <w:qFormat/>
    <w:rsid w:val="00AE3014"/>
    <w:rPr>
      <w:b/>
    </w:rPr>
  </w:style>
  <w:style w:type="character" w:styleId="Strong">
    <w:name w:val="Strong"/>
    <w:basedOn w:val="DefaultParagraphFont"/>
    <w:uiPriority w:val="22"/>
    <w:semiHidden/>
    <w:rsid w:val="008C4FFA"/>
    <w:rPr>
      <w:b/>
      <w:bCs/>
      <w:color w:val="99C9EC" w:themeColor="background2"/>
    </w:rPr>
  </w:style>
  <w:style w:type="paragraph" w:styleId="Header">
    <w:name w:val="header"/>
    <w:basedOn w:val="Normal"/>
    <w:link w:val="Head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A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A62"/>
    <w:rPr>
      <w:color w:val="000000" w:themeColor="text1"/>
      <w:sz w:val="20"/>
    </w:rPr>
  </w:style>
  <w:style w:type="paragraph" w:customStyle="1" w:styleId="Information">
    <w:name w:val="Information"/>
    <w:basedOn w:val="Normal"/>
    <w:qFormat/>
    <w:rsid w:val="008C4FFA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Strong"/>
    <w:uiPriority w:val="1"/>
    <w:qFormat/>
    <w:rsid w:val="0087298D"/>
    <w:rPr>
      <w:rFonts w:ascii="MS Mincho" w:eastAsia="MS Mincho" w:hAnsi="MS Mincho" w:cs="MS Mincho"/>
      <w:b/>
      <w:bCs/>
      <w:color w:val="99C9EC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415A4A"/>
    <w:rPr>
      <w:color w:val="808080"/>
    </w:rPr>
  </w:style>
  <w:style w:type="paragraph" w:styleId="NormalWeb">
    <w:name w:val="Normal (Web)"/>
    <w:basedOn w:val="Normal"/>
    <w:uiPriority w:val="99"/>
    <w:unhideWhenUsed/>
    <w:rsid w:val="00D123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Blue%20sky%20resume.dotx" TargetMode="External"/></Relationships>
</file>

<file path=word/theme/theme1.xml><?xml version="1.0" encoding="utf-8"?>
<a:theme xmlns:a="http://schemas.openxmlformats.org/drawingml/2006/main" name="SkySet">
  <a:themeElements>
    <a:clrScheme name="SkySet">
      <a:dk1>
        <a:srgbClr val="000000"/>
      </a:dk1>
      <a:lt1>
        <a:srgbClr val="FFFFFF"/>
      </a:lt1>
      <a:dk2>
        <a:srgbClr val="002744"/>
      </a:dk2>
      <a:lt2>
        <a:srgbClr val="99C9EC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1F6B9-1CE3-4ED3-8390-A0700A8F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E34AE-1782-4376-B2CF-BBC5B536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sky resume.dotx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Bagnaschi, Eleonora</dc:creator>
  <cp:keywords/>
  <dc:description/>
  <cp:lastModifiedBy>Bagnaschi, Eleonora</cp:lastModifiedBy>
  <cp:revision>2</cp:revision>
  <dcterms:created xsi:type="dcterms:W3CDTF">2022-07-12T10:12:00Z</dcterms:created>
  <dcterms:modified xsi:type="dcterms:W3CDTF">2022-07-12T10:12:00Z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