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58985" w14:textId="080754CC" w:rsidR="00FE6ED4" w:rsidRDefault="00FE6ED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0189" w:type="dxa"/>
        <w:tblLayout w:type="fixed"/>
        <w:tblLook w:val="0600" w:firstRow="0" w:lastRow="0" w:firstColumn="0" w:lastColumn="0" w:noHBand="1" w:noVBand="1"/>
      </w:tblPr>
      <w:tblGrid>
        <w:gridCol w:w="10080"/>
        <w:gridCol w:w="109"/>
      </w:tblGrid>
      <w:tr w:rsidR="00FE6ED4" w14:paraId="51730752" w14:textId="77777777">
        <w:trPr>
          <w:trHeight w:val="428"/>
        </w:trPr>
        <w:tc>
          <w:tcPr>
            <w:tcW w:w="10189" w:type="dxa"/>
            <w:gridSpan w:val="2"/>
          </w:tcPr>
          <w:p w14:paraId="2749B35F" w14:textId="77777777" w:rsidR="00FE6ED4" w:rsidRDefault="00FE6ED4">
            <w:pPr>
              <w:rPr>
                <w:rFonts w:ascii="Graphik" w:eastAsia="Graphik" w:hAnsi="Graphik" w:cs="Graphik"/>
              </w:rPr>
            </w:pPr>
          </w:p>
        </w:tc>
      </w:tr>
      <w:tr w:rsidR="00FE6ED4" w14:paraId="7BE502BE" w14:textId="77777777">
        <w:trPr>
          <w:trHeight w:val="1526"/>
        </w:trPr>
        <w:tc>
          <w:tcPr>
            <w:tcW w:w="10189" w:type="dxa"/>
            <w:gridSpan w:val="2"/>
            <w:vAlign w:val="center"/>
          </w:tcPr>
          <w:p w14:paraId="44ECBD64" w14:textId="77777777" w:rsidR="00FE6ED4" w:rsidRDefault="007659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Graphik" w:eastAsia="Graphik" w:hAnsi="Graphik" w:cs="Graphik"/>
                <w:color w:val="FFFFFF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hidden="0" allowOverlap="1" wp14:anchorId="75B9587D" wp14:editId="6284ACCB">
                      <wp:simplePos x="0" y="0"/>
                      <wp:positionH relativeFrom="column">
                        <wp:posOffset>-749299</wp:posOffset>
                      </wp:positionH>
                      <wp:positionV relativeFrom="paragraph">
                        <wp:posOffset>-685799</wp:posOffset>
                      </wp:positionV>
                      <wp:extent cx="7785735" cy="732790"/>
                      <wp:effectExtent l="0" t="0" r="0" b="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1457895" y="3418368"/>
                                <a:ext cx="7776210" cy="7232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206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B9735B2" w14:textId="77777777" w:rsidR="00FE6ED4" w:rsidRDefault="00765921">
                                  <w:pPr>
                                    <w:spacing w:before="91"/>
                                    <w:ind w:left="180" w:right="141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Graphik" w:eastAsia="Graphik" w:hAnsi="Graphik" w:cs="Graphik"/>
                                      <w:b/>
                                      <w:color w:val="00B0F0"/>
                                      <w:sz w:val="40"/>
                                    </w:rPr>
                                    <w:t>Proposta Formativa</w:t>
                                  </w:r>
                                </w:p>
                                <w:p w14:paraId="22F3E0AE" w14:textId="5B9D94E1" w:rsidR="00FE6ED4" w:rsidRDefault="00765921">
                                  <w:pPr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Graphik" w:eastAsia="Graphik" w:hAnsi="Graphik" w:cs="Graphik"/>
                                      <w:b/>
                                      <w:color w:val="FFFFFF"/>
                                      <w:sz w:val="22"/>
                                    </w:rPr>
                                    <w:t xml:space="preserve">CORSO DI </w:t>
                                  </w:r>
                                  <w:r w:rsidR="00E57CD5">
                                    <w:rPr>
                                      <w:rFonts w:ascii="Graphik" w:eastAsia="Graphik" w:hAnsi="Graphik" w:cs="Graphik"/>
                                      <w:b/>
                                      <w:color w:val="FFFFFF"/>
                                      <w:sz w:val="22"/>
                                    </w:rPr>
                                    <w:t>CLARINETTO</w:t>
                                  </w:r>
                                </w:p>
                                <w:p w14:paraId="00FF4629" w14:textId="77777777" w:rsidR="00FE6ED4" w:rsidRDefault="00FE6ED4">
                                  <w:pPr>
                                    <w:spacing w:before="91"/>
                                    <w:ind w:left="180" w:right="141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5B9587D" id="Rectangle 14" o:spid="_x0000_s1026" style="position:absolute;margin-left:-59pt;margin-top:-54pt;width:613.05pt;height:57.7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7x04AEAAJsDAAAOAAAAZHJzL2Uyb0RvYy54bWysU9uOmzAUfK/Uf7D83nDJhqQoZFXtKlWl&#10;VRt12w8wxoAlY7vHTiB/32NDdnt5q/pijs0wnplz2N9PgyIXAU4aXdFslVIiNDeN1F1Fv387vttR&#10;4jzTDVNGi4pehaP3h7dv9qMtRW56oxoBBEm0K0db0d57WyaJ470YmFsZKzS+bA0MzOMWuqQBNiL7&#10;oJI8TYtkNNBYMFw4h6eP80t6iPxtK7j/0rZOeKIqitp8XCGudViTw56VHTDbS77IYP+gYmBS46Uv&#10;VI/MM3IG+RfVIDkYZ1q/4mZITNtKLqIHdJOlf7h57pkV0QuG4+xLTO7/0fLPlxMQ2WDv7ijRbMAe&#10;fcXUmO6UIHiGAY3WlYh7tidYdg7L4HZqYQhP9EGmQLHZ7t5vKLlWdH2X7dbFbg5YTJ5wBGy32yLP&#10;sA8cEdt8nRebAEhemSw4/1GYgYSiooBSYq7s8uT8DL1BwsXOKNkcpVJxA139oIBcWGh2mqdF7C+y&#10;/wZTOoC1CZ/NjOEkCS5nX6HyUz0tZmvTXDEjZ/lRoqgn5vyJAU5JRsmIk1NR9+PMQFCiPmlsTRiz&#10;WwG3or4VTPPe4AB6SubywcdxnDV9OHvTymg0qJivXsThBMSolmkNI/brPqJe/6nDTwAAAP//AwBQ&#10;SwMEFAAGAAgAAAAhAG9NvZHdAAAADAEAAA8AAABkcnMvZG93bnJldi54bWxMj8FOwzAQRO9I/IO1&#10;SNxax1CVKsSpSiUucIHCgeM2XpxAvLZiNw1/j3OC2xvtaHam2k6uFyMNsfOsQS0LEMSNNx1bDe9v&#10;j4sNiJiQDfaeScMPRdjWlxcVlsaf+ZXGQ7Iih3AsUUObUiiljE1LDuPSB+J8+/SDw5TlYKUZ8JzD&#10;XS9vimItHXacP7QYaN9S8304OQ27l8beWu+f5ddqDOHj4Umt96j19dW0uweRaEp/Zpjr5+pQ505H&#10;f2ITRa9hodQmj0kzFTPNnkwKxFHD3QpkXcn/I+pfAAAA//8DAFBLAQItABQABgAIAAAAIQC2gziS&#10;/gAAAOEBAAATAAAAAAAAAAAAAAAAAAAAAABbQ29udGVudF9UeXBlc10ueG1sUEsBAi0AFAAGAAgA&#10;AAAhADj9If/WAAAAlAEAAAsAAAAAAAAAAAAAAAAALwEAAF9yZWxzLy5yZWxzUEsBAi0AFAAGAAgA&#10;AAAhANXrvHTgAQAAmwMAAA4AAAAAAAAAAAAAAAAALgIAAGRycy9lMm9Eb2MueG1sUEsBAi0AFAAG&#10;AAgAAAAhAG9NvZHdAAAADAEAAA8AAAAAAAAAAAAAAAAAOgQAAGRycy9kb3ducmV2LnhtbFBLBQYA&#10;AAAABAAEAPMAAABEBQAAAAA=&#10;" fillcolor="#002060" stroked="f">
                      <v:textbox inset="0,0,0,0">
                        <w:txbxContent>
                          <w:p w14:paraId="6B9735B2" w14:textId="77777777" w:rsidR="00FE6ED4" w:rsidRDefault="00765921">
                            <w:pPr>
                              <w:spacing w:before="91"/>
                              <w:ind w:left="180" w:right="141"/>
                              <w:jc w:val="center"/>
                              <w:textDirection w:val="btLr"/>
                            </w:pPr>
                            <w:r>
                              <w:rPr>
                                <w:rFonts w:ascii="Graphik" w:eastAsia="Graphik" w:hAnsi="Graphik" w:cs="Graphik"/>
                                <w:b/>
                                <w:color w:val="00B0F0"/>
                                <w:sz w:val="40"/>
                              </w:rPr>
                              <w:t>Proposta Formativa</w:t>
                            </w:r>
                          </w:p>
                          <w:p w14:paraId="22F3E0AE" w14:textId="5B9D94E1" w:rsidR="00FE6ED4" w:rsidRDefault="00765921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Graphik" w:eastAsia="Graphik" w:hAnsi="Graphik" w:cs="Graphik"/>
                                <w:b/>
                                <w:color w:val="FFFFFF"/>
                                <w:sz w:val="22"/>
                              </w:rPr>
                              <w:t xml:space="preserve">CORSO DI </w:t>
                            </w:r>
                            <w:r w:rsidR="00E57CD5">
                              <w:rPr>
                                <w:rFonts w:ascii="Graphik" w:eastAsia="Graphik" w:hAnsi="Graphik" w:cs="Graphik"/>
                                <w:b/>
                                <w:color w:val="FFFFFF"/>
                                <w:sz w:val="22"/>
                              </w:rPr>
                              <w:t>CLARINETTO</w:t>
                            </w:r>
                          </w:p>
                          <w:p w14:paraId="00FF4629" w14:textId="77777777" w:rsidR="00FE6ED4" w:rsidRDefault="00FE6ED4">
                            <w:pPr>
                              <w:spacing w:before="91"/>
                              <w:ind w:left="180" w:right="141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92A6EAF" w14:textId="77777777" w:rsidR="00FE6ED4" w:rsidRDefault="007659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raphik" w:eastAsia="Graphik" w:hAnsi="Graphik" w:cs="Graphik"/>
                <w:color w:val="000000"/>
                <w:sz w:val="24"/>
                <w:szCs w:val="24"/>
              </w:rPr>
            </w:pPr>
            <w:r>
              <w:rPr>
                <w:rFonts w:ascii="Graphik" w:eastAsia="Graphik" w:hAnsi="Graphik" w:cs="Graphik"/>
                <w:color w:val="000000"/>
                <w:sz w:val="24"/>
                <w:szCs w:val="24"/>
              </w:rPr>
              <w:t>Il corso di clarinetto permette di scoprire, approfondire ed imparare a controllare le innumerevoli sfaccettature di questo strumento estremamente versatile ed affascinante che ha saputo sempre guadagnarsi un posto di rilievo nei diversi secoli e stili: da</w:t>
            </w:r>
            <w:r>
              <w:rPr>
                <w:rFonts w:ascii="Graphik" w:eastAsia="Graphik" w:hAnsi="Graphik" w:cs="Graphik"/>
                <w:color w:val="000000"/>
                <w:sz w:val="24"/>
                <w:szCs w:val="24"/>
              </w:rPr>
              <w:t>lla classica al jazz, dalla musica contemporanea alla musica leggera. Con l’insegnante si intraprenderà un percorso che porterà gradualmente l’allievo a controllare la tecnica strumentale, la respirazione e il proprio corpo per poter poi suonare nella mani</w:t>
            </w:r>
            <w:r>
              <w:rPr>
                <w:rFonts w:ascii="Graphik" w:eastAsia="Graphik" w:hAnsi="Graphik" w:cs="Graphik"/>
                <w:color w:val="000000"/>
                <w:sz w:val="24"/>
                <w:szCs w:val="24"/>
              </w:rPr>
              <w:t>era più funzionale e appagante.</w:t>
            </w:r>
          </w:p>
        </w:tc>
      </w:tr>
      <w:tr w:rsidR="00FE6ED4" w14:paraId="5FB62E49" w14:textId="77777777">
        <w:trPr>
          <w:gridAfter w:val="1"/>
          <w:wAfter w:w="109" w:type="dxa"/>
          <w:trHeight w:val="454"/>
        </w:trPr>
        <w:tc>
          <w:tcPr>
            <w:tcW w:w="10080" w:type="dxa"/>
          </w:tcPr>
          <w:p w14:paraId="1BA724B1" w14:textId="77777777" w:rsidR="00FE6ED4" w:rsidRDefault="00765921">
            <w:pPr>
              <w:pStyle w:val="Heading1"/>
              <w:rPr>
                <w:rFonts w:ascii="Graphik" w:eastAsia="Graphik" w:hAnsi="Graphik" w:cs="Graphik"/>
              </w:rPr>
            </w:pPr>
            <w:r>
              <w:rPr>
                <w:rFonts w:ascii="Arial" w:eastAsia="Arial" w:hAnsi="Arial" w:cs="Arial"/>
                <w:color w:val="99C9EC"/>
                <w:sz w:val="16"/>
                <w:szCs w:val="16"/>
              </w:rPr>
              <w:t>▼</w:t>
            </w:r>
            <w:r>
              <w:rPr>
                <w:rFonts w:ascii="Graphik" w:eastAsia="Graphik" w:hAnsi="Graphik" w:cs="Graphik"/>
              </w:rPr>
              <w:t xml:space="preserve"> A chi è rivolto</w:t>
            </w:r>
          </w:p>
          <w:p w14:paraId="763762E7" w14:textId="77777777" w:rsidR="00FE6ED4" w:rsidRDefault="007659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 corso di clarinetto è rivolto sia a chi non ha mai avuto alcuna esperienza con questo strumento senza limiti di età, sia a coloro che già sanno suonare ma voglio approfondire la tecnica clarinettistica, che a coloro che intendono preparare un esame d’am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missione a un conservatorio o a una scuola AFAM.</w:t>
            </w:r>
          </w:p>
          <w:p w14:paraId="45DA387F" w14:textId="77777777" w:rsidR="00FE6ED4" w:rsidRDefault="00FE6ED4">
            <w:pPr>
              <w:rPr>
                <w:rFonts w:ascii="Graphik" w:eastAsia="Graphik" w:hAnsi="Graphik" w:cs="Graphik"/>
              </w:rPr>
            </w:pPr>
          </w:p>
        </w:tc>
      </w:tr>
      <w:tr w:rsidR="00FE6ED4" w14:paraId="44E81C56" w14:textId="77777777">
        <w:trPr>
          <w:gridAfter w:val="1"/>
          <w:wAfter w:w="109" w:type="dxa"/>
          <w:trHeight w:val="997"/>
        </w:trPr>
        <w:tc>
          <w:tcPr>
            <w:tcW w:w="10080" w:type="dxa"/>
          </w:tcPr>
          <w:p w14:paraId="6B1A91AA" w14:textId="77777777" w:rsidR="00FE6ED4" w:rsidRDefault="00765921">
            <w:pPr>
              <w:pStyle w:val="Heading1"/>
              <w:rPr>
                <w:rFonts w:ascii="Graphik" w:eastAsia="Graphik" w:hAnsi="Graphik" w:cs="Graphik"/>
              </w:rPr>
            </w:pPr>
            <w:r>
              <w:rPr>
                <w:rFonts w:ascii="Arial" w:eastAsia="Arial" w:hAnsi="Arial" w:cs="Arial"/>
                <w:color w:val="99C9EC"/>
                <w:sz w:val="16"/>
                <w:szCs w:val="16"/>
              </w:rPr>
              <w:t>▼</w:t>
            </w:r>
            <w:r>
              <w:rPr>
                <w:rFonts w:ascii="Graphik" w:eastAsia="Graphik" w:hAnsi="Graphik" w:cs="Graphik"/>
              </w:rPr>
              <w:t xml:space="preserve"> Contenuti del corso</w:t>
            </w:r>
          </w:p>
          <w:p w14:paraId="75531D37" w14:textId="77777777" w:rsidR="00FE6ED4" w:rsidRDefault="0076592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Graphik" w:eastAsia="Graphik" w:hAnsi="Graphik" w:cs="Graphik"/>
                <w:color w:val="000000"/>
                <w:sz w:val="22"/>
                <w:szCs w:val="22"/>
              </w:rPr>
            </w:pPr>
            <w:r>
              <w:rPr>
                <w:rFonts w:ascii="Graphik" w:eastAsia="Graphik" w:hAnsi="Graphik" w:cs="Graphik"/>
                <w:color w:val="000000"/>
                <w:sz w:val="22"/>
                <w:szCs w:val="22"/>
              </w:rPr>
              <w:t>Conoscere lo strumento, i componenti e la manutenzione</w:t>
            </w:r>
          </w:p>
          <w:p w14:paraId="1094CDEE" w14:textId="77777777" w:rsidR="00FE6ED4" w:rsidRDefault="0076592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Graphik" w:eastAsia="Graphik" w:hAnsi="Graphik" w:cs="Graphik"/>
                <w:color w:val="000000"/>
                <w:sz w:val="22"/>
                <w:szCs w:val="22"/>
              </w:rPr>
            </w:pPr>
            <w:r>
              <w:rPr>
                <w:rFonts w:ascii="Graphik" w:eastAsia="Graphik" w:hAnsi="Graphik" w:cs="Graphik"/>
                <w:color w:val="000000"/>
                <w:sz w:val="22"/>
                <w:szCs w:val="22"/>
              </w:rPr>
              <w:t>Imparare la corretta impostazione e postura</w:t>
            </w:r>
          </w:p>
          <w:p w14:paraId="37ACDC2F" w14:textId="77777777" w:rsidR="00FE6ED4" w:rsidRDefault="0076592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Graphik" w:eastAsia="Graphik" w:hAnsi="Graphik" w:cs="Graphik"/>
                <w:color w:val="000000"/>
                <w:sz w:val="22"/>
                <w:szCs w:val="22"/>
              </w:rPr>
            </w:pPr>
            <w:r>
              <w:rPr>
                <w:rFonts w:ascii="Graphik" w:eastAsia="Graphik" w:hAnsi="Graphik" w:cs="Graphik"/>
                <w:color w:val="000000"/>
                <w:sz w:val="22"/>
                <w:szCs w:val="22"/>
              </w:rPr>
              <w:t>Imparare a controllare la respirazione e il proprio corpo</w:t>
            </w:r>
          </w:p>
          <w:p w14:paraId="7D87BDCE" w14:textId="77777777" w:rsidR="00FE6ED4" w:rsidRDefault="0076592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Graphik" w:eastAsia="Graphik" w:hAnsi="Graphik" w:cs="Graphik"/>
                <w:color w:val="000000"/>
                <w:sz w:val="22"/>
                <w:szCs w:val="22"/>
              </w:rPr>
            </w:pPr>
            <w:r>
              <w:rPr>
                <w:rFonts w:ascii="Graphik" w:eastAsia="Graphik" w:hAnsi="Graphik" w:cs="Graphik"/>
                <w:color w:val="000000"/>
                <w:sz w:val="22"/>
                <w:szCs w:val="22"/>
              </w:rPr>
              <w:t>Studio progressivo dei diversi aspetti dello strumento, sia tecnici e meccanici che musicali ed espressivi, con metodi, studi e brani di repertorio di diverse epoche e stili</w:t>
            </w:r>
          </w:p>
          <w:p w14:paraId="5B8973A8" w14:textId="77777777" w:rsidR="00FE6ED4" w:rsidRDefault="0076592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Graphik" w:eastAsia="Graphik" w:hAnsi="Graphik" w:cs="Graphik"/>
                <w:color w:val="000000"/>
                <w:sz w:val="22"/>
                <w:szCs w:val="22"/>
              </w:rPr>
            </w:pPr>
            <w:r>
              <w:rPr>
                <w:rFonts w:ascii="Graphik" w:eastAsia="Graphik" w:hAnsi="Graphik" w:cs="Graphik"/>
                <w:color w:val="000000"/>
                <w:sz w:val="22"/>
                <w:szCs w:val="22"/>
              </w:rPr>
              <w:t>Molta musica d’insieme c</w:t>
            </w:r>
            <w:r>
              <w:rPr>
                <w:rFonts w:ascii="Graphik" w:eastAsia="Graphik" w:hAnsi="Graphik" w:cs="Graphik"/>
                <w:color w:val="000000"/>
                <w:sz w:val="22"/>
                <w:szCs w:val="22"/>
              </w:rPr>
              <w:t>on l’insegnate e gli altri studenti</w:t>
            </w:r>
          </w:p>
          <w:p w14:paraId="4326DC8E" w14:textId="77777777" w:rsidR="00FE6ED4" w:rsidRDefault="0076592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Graphik" w:eastAsia="Graphik" w:hAnsi="Graphik" w:cs="Graphik"/>
                <w:color w:val="000000"/>
                <w:sz w:val="22"/>
                <w:szCs w:val="22"/>
              </w:rPr>
            </w:pPr>
            <w:r>
              <w:rPr>
                <w:rFonts w:ascii="Graphik" w:eastAsia="Graphik" w:hAnsi="Graphik" w:cs="Graphik"/>
                <w:color w:val="000000"/>
                <w:sz w:val="22"/>
                <w:szCs w:val="22"/>
              </w:rPr>
              <w:t>Esibizioni nei saggi musicali e nei concerti della scuola</w:t>
            </w:r>
          </w:p>
        </w:tc>
      </w:tr>
      <w:tr w:rsidR="00FE6ED4" w14:paraId="26A0714C" w14:textId="77777777">
        <w:trPr>
          <w:gridAfter w:val="1"/>
          <w:wAfter w:w="109" w:type="dxa"/>
          <w:trHeight w:val="997"/>
        </w:trPr>
        <w:tc>
          <w:tcPr>
            <w:tcW w:w="10080" w:type="dxa"/>
          </w:tcPr>
          <w:p w14:paraId="1793E689" w14:textId="77777777" w:rsidR="00FE6ED4" w:rsidRDefault="00765921">
            <w:pPr>
              <w:pStyle w:val="Heading1"/>
              <w:rPr>
                <w:rFonts w:ascii="Graphik" w:eastAsia="Graphik" w:hAnsi="Graphik" w:cs="Graphik"/>
              </w:rPr>
            </w:pPr>
            <w:r>
              <w:rPr>
                <w:rFonts w:ascii="MS Mincho" w:eastAsia="MS Mincho" w:hAnsi="MS Mincho" w:cs="MS Mincho"/>
                <w:color w:val="99C9EC"/>
                <w:sz w:val="16"/>
                <w:szCs w:val="16"/>
              </w:rPr>
              <w:t>▼</w:t>
            </w:r>
            <w:r>
              <w:t xml:space="preserve"> </w:t>
            </w:r>
            <w:r>
              <w:rPr>
                <w:rFonts w:ascii="Graphik" w:eastAsia="Graphik" w:hAnsi="Graphik" w:cs="Graphik"/>
              </w:rPr>
              <w:t>Sbocchi Formativi</w:t>
            </w:r>
          </w:p>
          <w:p w14:paraId="1FFFE0B3" w14:textId="77777777" w:rsidR="00FE6ED4" w:rsidRDefault="0076592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Graphik" w:eastAsia="Graphik" w:hAnsi="Graphik" w:cs="Graphik"/>
                <w:color w:val="000000"/>
                <w:sz w:val="22"/>
                <w:szCs w:val="22"/>
              </w:rPr>
            </w:pPr>
            <w:r>
              <w:rPr>
                <w:rFonts w:ascii="Graphik" w:eastAsia="Graphik" w:hAnsi="Graphik" w:cs="Graphik"/>
                <w:color w:val="000000"/>
                <w:sz w:val="22"/>
                <w:szCs w:val="22"/>
              </w:rPr>
              <w:t>Partecipare in qualità di clarinettista in vari gruppi musicali durante i saggi</w:t>
            </w:r>
          </w:p>
          <w:p w14:paraId="365BFF15" w14:textId="77777777" w:rsidR="00FE6ED4" w:rsidRDefault="0076592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Graphik" w:eastAsia="Graphik" w:hAnsi="Graphik" w:cs="Graphik"/>
                <w:color w:val="000000"/>
                <w:sz w:val="22"/>
                <w:szCs w:val="22"/>
              </w:rPr>
            </w:pPr>
            <w:r>
              <w:rPr>
                <w:rFonts w:ascii="Graphik" w:eastAsia="Graphik" w:hAnsi="Graphik" w:cs="Graphik"/>
                <w:color w:val="000000"/>
                <w:sz w:val="22"/>
                <w:szCs w:val="22"/>
              </w:rPr>
              <w:t>Partecipare in qualità di clarinettista alle attività della j</w:t>
            </w:r>
            <w:r>
              <w:rPr>
                <w:rFonts w:ascii="Graphik" w:eastAsia="Graphik" w:hAnsi="Graphik" w:cs="Graphik"/>
                <w:color w:val="000000"/>
                <w:sz w:val="22"/>
                <w:szCs w:val="22"/>
              </w:rPr>
              <w:t>unior band e del complesso bandistico</w:t>
            </w:r>
          </w:p>
          <w:p w14:paraId="02558A1F" w14:textId="77777777" w:rsidR="00FE6ED4" w:rsidRDefault="0076592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Graphik" w:eastAsia="Graphik" w:hAnsi="Graphik" w:cs="Graphik"/>
                <w:color w:val="000000"/>
                <w:sz w:val="22"/>
                <w:szCs w:val="22"/>
              </w:rPr>
            </w:pPr>
            <w:r>
              <w:rPr>
                <w:rFonts w:ascii="Graphik" w:eastAsia="Graphik" w:hAnsi="Graphik" w:cs="Graphik"/>
                <w:color w:val="000000"/>
                <w:sz w:val="22"/>
                <w:szCs w:val="22"/>
              </w:rPr>
              <w:t>Possibilità di preparare gli esami di ammissione al conservatorio ed istituti superiori di studi musicali</w:t>
            </w:r>
          </w:p>
        </w:tc>
      </w:tr>
      <w:tr w:rsidR="00FE6ED4" w14:paraId="124275CD" w14:textId="77777777">
        <w:trPr>
          <w:gridAfter w:val="1"/>
          <w:wAfter w:w="109" w:type="dxa"/>
          <w:trHeight w:val="759"/>
        </w:trPr>
        <w:tc>
          <w:tcPr>
            <w:tcW w:w="10080" w:type="dxa"/>
          </w:tcPr>
          <w:p w14:paraId="742746A0" w14:textId="77777777" w:rsidR="00FE6ED4" w:rsidRDefault="00765921">
            <w:pPr>
              <w:pStyle w:val="Heading1"/>
            </w:pPr>
            <w:r>
              <w:rPr>
                <w:rFonts w:ascii="MS Mincho" w:eastAsia="MS Mincho" w:hAnsi="MS Mincho" w:cs="MS Mincho"/>
                <w:color w:val="99C9EC"/>
                <w:sz w:val="16"/>
                <w:szCs w:val="16"/>
              </w:rPr>
              <w:t>▼</w:t>
            </w:r>
            <w:r>
              <w:t xml:space="preserve"> </w:t>
            </w:r>
            <w:r>
              <w:rPr>
                <w:rFonts w:ascii="Graphik" w:eastAsia="Graphik" w:hAnsi="Graphik" w:cs="Graphik"/>
              </w:rPr>
              <w:t>Testi consigliati</w:t>
            </w:r>
          </w:p>
          <w:p w14:paraId="21CD6D0D" w14:textId="77777777" w:rsidR="00FE6ED4" w:rsidRDefault="0076592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Graphik" w:eastAsia="Graphik" w:hAnsi="Graphik" w:cs="Graphik"/>
                <w:color w:val="000000"/>
                <w:sz w:val="22"/>
                <w:szCs w:val="22"/>
              </w:rPr>
            </w:pPr>
            <w:r>
              <w:rPr>
                <w:rFonts w:ascii="Graphik" w:eastAsia="Graphik" w:hAnsi="Graphik" w:cs="Graphik"/>
                <w:color w:val="000000"/>
                <w:sz w:val="22"/>
                <w:szCs w:val="22"/>
              </w:rPr>
              <w:t>Baermann, Hofmeister Tägliche Studien op.63</w:t>
            </w:r>
          </w:p>
          <w:p w14:paraId="60DD4830" w14:textId="77777777" w:rsidR="00FE6ED4" w:rsidRDefault="00765921">
            <w:pPr>
              <w:ind w:left="360"/>
              <w:rPr>
                <w:rFonts w:ascii="Graphik" w:eastAsia="Graphik" w:hAnsi="Graphik" w:cs="Graphik"/>
                <w:sz w:val="22"/>
                <w:szCs w:val="22"/>
              </w:rPr>
            </w:pPr>
            <w:r>
              <w:rPr>
                <w:rFonts w:ascii="Graphik" w:eastAsia="Graphik" w:hAnsi="Graphik" w:cs="Graphik"/>
                <w:sz w:val="22"/>
                <w:szCs w:val="22"/>
              </w:rPr>
              <w:t>Il materiale del corso verrà poi indicato o fornito dal maestro a lezione</w:t>
            </w:r>
          </w:p>
          <w:p w14:paraId="242749AF" w14:textId="77777777" w:rsidR="00FE6ED4" w:rsidRDefault="00FE6ED4"/>
        </w:tc>
      </w:tr>
      <w:tr w:rsidR="00FE6ED4" w14:paraId="17C9433E" w14:textId="77777777">
        <w:trPr>
          <w:gridAfter w:val="1"/>
          <w:wAfter w:w="109" w:type="dxa"/>
          <w:trHeight w:val="1454"/>
        </w:trPr>
        <w:tc>
          <w:tcPr>
            <w:tcW w:w="10080" w:type="dxa"/>
          </w:tcPr>
          <w:p w14:paraId="1AADE7EE" w14:textId="77777777" w:rsidR="00FE6ED4" w:rsidRDefault="00765921">
            <w:pPr>
              <w:rPr>
                <w:rFonts w:ascii="Graphik" w:eastAsia="Graphik" w:hAnsi="Graphik" w:cs="Graphik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hidden="0" allowOverlap="1" wp14:anchorId="16E5CB7A" wp14:editId="08BBD819">
                  <wp:simplePos x="0" y="0"/>
                  <wp:positionH relativeFrom="column">
                    <wp:posOffset>5437484</wp:posOffset>
                  </wp:positionH>
                  <wp:positionV relativeFrom="paragraph">
                    <wp:posOffset>240</wp:posOffset>
                  </wp:positionV>
                  <wp:extent cx="889118" cy="869674"/>
                  <wp:effectExtent l="0" t="0" r="0" b="0"/>
                  <wp:wrapSquare wrapText="bothSides" distT="0" distB="0" distL="114300" distR="114300"/>
                  <wp:docPr id="16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118" cy="86967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1CA7609E" w14:textId="77777777" w:rsidR="00FE6ED4" w:rsidRDefault="00FE6ED4">
            <w:pPr>
              <w:rPr>
                <w:rFonts w:ascii="Graphik" w:eastAsia="Graphik" w:hAnsi="Graphik" w:cs="Graphik"/>
              </w:rPr>
            </w:pPr>
          </w:p>
          <w:p w14:paraId="5C3247FE" w14:textId="77777777" w:rsidR="00FE6ED4" w:rsidRDefault="00FE6ED4">
            <w:pPr>
              <w:rPr>
                <w:rFonts w:ascii="Graphik" w:eastAsia="Graphik" w:hAnsi="Graphik" w:cs="Graphik"/>
              </w:rPr>
            </w:pPr>
          </w:p>
          <w:p w14:paraId="1000B6C4" w14:textId="77777777" w:rsidR="00FE6ED4" w:rsidRDefault="00FE6ED4">
            <w:pPr>
              <w:rPr>
                <w:rFonts w:ascii="Graphik" w:eastAsia="Graphik" w:hAnsi="Graphik" w:cs="Graphik"/>
              </w:rPr>
            </w:pPr>
          </w:p>
          <w:p w14:paraId="0670285E" w14:textId="77777777" w:rsidR="00FE6ED4" w:rsidRDefault="00FE6ED4">
            <w:pPr>
              <w:rPr>
                <w:rFonts w:ascii="Graphik" w:eastAsia="Graphik" w:hAnsi="Graphik" w:cs="Graphik"/>
              </w:rPr>
            </w:pPr>
          </w:p>
        </w:tc>
      </w:tr>
    </w:tbl>
    <w:p w14:paraId="1F2551A1" w14:textId="77777777" w:rsidR="00FE6ED4" w:rsidRDefault="00FE6ED4">
      <w:pPr>
        <w:rPr>
          <w:sz w:val="12"/>
          <w:szCs w:val="12"/>
        </w:rPr>
      </w:pPr>
    </w:p>
    <w:sectPr w:rsidR="00FE6ED4">
      <w:headerReference w:type="default" r:id="rId9"/>
      <w:footerReference w:type="default" r:id="rId10"/>
      <w:pgSz w:w="12240" w:h="15840"/>
      <w:pgMar w:top="850" w:right="1080" w:bottom="720" w:left="1080" w:header="720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0F16C" w14:textId="77777777" w:rsidR="00765921" w:rsidRDefault="00765921">
      <w:r>
        <w:separator/>
      </w:r>
    </w:p>
  </w:endnote>
  <w:endnote w:type="continuationSeparator" w:id="0">
    <w:p w14:paraId="4C7F63B7" w14:textId="77777777" w:rsidR="00765921" w:rsidRDefault="00765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swald-Light"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raphik">
    <w:panose1 w:val="020B0503030202060203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E29E2" w14:textId="77777777" w:rsidR="00FE6ED4" w:rsidRDefault="0076592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66E7B507" wp14:editId="6218C700">
              <wp:simplePos x="0" y="0"/>
              <wp:positionH relativeFrom="column">
                <wp:posOffset>-685799</wp:posOffset>
              </wp:positionH>
              <wp:positionV relativeFrom="paragraph">
                <wp:posOffset>9588500</wp:posOffset>
              </wp:positionV>
              <wp:extent cx="7781925" cy="466725"/>
              <wp:effectExtent l="0" t="0" r="0" b="0"/>
              <wp:wrapNone/>
              <wp:docPr id="15" name="Freeform: Shape 15" descr="Footer accent block&#10;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459800" y="3551400"/>
                        <a:ext cx="7772400" cy="4572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9394" h="372" extrusionOk="0">
                            <a:moveTo>
                              <a:pt x="0" y="371"/>
                            </a:moveTo>
                            <a:lnTo>
                              <a:pt x="9393" y="371"/>
                            </a:lnTo>
                            <a:lnTo>
                              <a:pt x="9393" y="0"/>
                            </a:lnTo>
                            <a:lnTo>
                              <a:pt x="0" y="0"/>
                            </a:lnTo>
                            <a:lnTo>
                              <a:pt x="0" y="371"/>
                            </a:lnTo>
                            <a:close/>
                          </a:path>
                        </a:pathLst>
                      </a:custGeom>
                      <a:solidFill>
                        <a:srgbClr val="002060"/>
                      </a:solidFill>
                      <a:ln>
                        <a:noFill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-685799</wp:posOffset>
              </wp:positionH>
              <wp:positionV relativeFrom="paragraph">
                <wp:posOffset>9588500</wp:posOffset>
              </wp:positionV>
              <wp:extent cx="7781925" cy="466725"/>
              <wp:effectExtent b="0" l="0" r="0" t="0"/>
              <wp:wrapNone/>
              <wp:docPr descr="Footer accent block&#10;" id="15" name="image3.png"/>
              <a:graphic>
                <a:graphicData uri="http://schemas.openxmlformats.org/drawingml/2006/picture">
                  <pic:pic>
                    <pic:nvPicPr>
                      <pic:cNvPr descr="Footer accent block&#10;"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1925" cy="4667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0B9F1" w14:textId="77777777" w:rsidR="00765921" w:rsidRDefault="00765921">
      <w:r>
        <w:separator/>
      </w:r>
    </w:p>
  </w:footnote>
  <w:footnote w:type="continuationSeparator" w:id="0">
    <w:p w14:paraId="35AFB964" w14:textId="77777777" w:rsidR="00765921" w:rsidRDefault="007659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AF82C" w14:textId="77777777" w:rsidR="00FE6ED4" w:rsidRDefault="00FE6ED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B13F59"/>
    <w:multiLevelType w:val="multilevel"/>
    <w:tmpl w:val="0C7894D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99C9EC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AE85E03"/>
    <w:multiLevelType w:val="multilevel"/>
    <w:tmpl w:val="B49A0172"/>
    <w:lvl w:ilvl="0">
      <w:start w:val="1"/>
      <w:numFmt w:val="decimal"/>
      <w:pStyle w:val="ListParagraph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ED4"/>
    <w:rsid w:val="00765921"/>
    <w:rsid w:val="00E57CD5"/>
    <w:rsid w:val="00FE6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CCD794"/>
  <w15:docId w15:val="{8C50B9A7-3CF2-4F01-8A1B-5DCA28F60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bel" w:eastAsia="Corbel" w:hAnsi="Corbel" w:cs="Corbel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5557"/>
    <w:rPr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4FFA"/>
    <w:pPr>
      <w:keepNext/>
      <w:keepLines/>
      <w:pBdr>
        <w:bottom w:val="single" w:sz="18" w:space="1" w:color="99C9EC" w:themeColor="background2"/>
      </w:pBdr>
      <w:spacing w:before="120" w:after="120"/>
      <w:outlineLvl w:val="0"/>
    </w:pPr>
    <w:rPr>
      <w:rFonts w:asciiTheme="majorHAnsi" w:eastAsiaTheme="majorEastAsia" w:hAnsiTheme="majorHAnsi" w:cstheme="majorBidi"/>
      <w:b/>
      <w:bCs/>
      <w:color w:val="002744" w:themeColor="text2"/>
      <w:sz w:val="24"/>
      <w:szCs w:val="32"/>
    </w:rPr>
  </w:style>
  <w:style w:type="paragraph" w:styleId="Heading2">
    <w:name w:val="heading 2"/>
    <w:basedOn w:val="BodyText"/>
    <w:next w:val="Normal"/>
    <w:link w:val="Heading2Char"/>
    <w:uiPriority w:val="9"/>
    <w:semiHidden/>
    <w:unhideWhenUsed/>
    <w:qFormat/>
    <w:rsid w:val="002F5905"/>
    <w:pPr>
      <w:framePr w:hSpace="180" w:wrap="around" w:vAnchor="page" w:hAnchor="page" w:x="312" w:y="361"/>
      <w:spacing w:after="120"/>
      <w:outlineLvl w:val="1"/>
    </w:pPr>
    <w:rPr>
      <w:b/>
      <w:color w:val="FFFFFF"/>
      <w:sz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C4FFA"/>
    <w:pPr>
      <w:spacing w:after="120"/>
      <w:ind w:left="-57"/>
      <w:contextualSpacing/>
    </w:pPr>
    <w:rPr>
      <w:rFonts w:asciiTheme="majorHAnsi" w:eastAsiaTheme="majorEastAsia" w:hAnsiTheme="majorHAnsi" w:cstheme="majorBidi"/>
      <w:b/>
      <w:color w:val="99C9EC" w:themeColor="background2"/>
      <w:kern w:val="28"/>
      <w:sz w:val="3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8C4FFA"/>
    <w:rPr>
      <w:rFonts w:asciiTheme="majorHAnsi" w:eastAsiaTheme="majorEastAsia" w:hAnsiTheme="majorHAnsi" w:cstheme="majorBidi"/>
      <w:b/>
      <w:bCs/>
      <w:color w:val="002744" w:themeColor="text2"/>
      <w:szCs w:val="32"/>
    </w:rPr>
  </w:style>
  <w:style w:type="paragraph" w:customStyle="1" w:styleId="YellowQoute">
    <w:name w:val="Yellow Qoute"/>
    <w:uiPriority w:val="1"/>
    <w:semiHidden/>
    <w:rsid w:val="002132AB"/>
    <w:pPr>
      <w:widowControl w:val="0"/>
      <w:autoSpaceDE w:val="0"/>
      <w:autoSpaceDN w:val="0"/>
      <w:spacing w:before="915" w:line="194" w:lineRule="auto"/>
      <w:ind w:right="3177" w:firstLine="53"/>
      <w:jc w:val="center"/>
    </w:pPr>
    <w:rPr>
      <w:rFonts w:ascii="Oswald-Light" w:eastAsia="Oswald-Light" w:hAnsi="Oswald-Light" w:cs="Oswald-Light"/>
      <w:noProof/>
      <w:color w:val="ECB135"/>
      <w:sz w:val="42"/>
      <w:szCs w:val="42"/>
    </w:rPr>
  </w:style>
  <w:style w:type="paragraph" w:styleId="BodyText">
    <w:name w:val="Body Text"/>
    <w:link w:val="BodyTextChar"/>
    <w:uiPriority w:val="1"/>
    <w:semiHidden/>
    <w:rsid w:val="00793CBE"/>
    <w:pPr>
      <w:widowControl w:val="0"/>
      <w:autoSpaceDE w:val="0"/>
      <w:autoSpaceDN w:val="0"/>
      <w:ind w:left="142" w:right="142"/>
    </w:pPr>
    <w:rPr>
      <w:rFonts w:eastAsia="Georgia" w:cs="Georgia"/>
      <w:color w:val="FFFFFF" w:themeColor="background1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7D2A62"/>
    <w:rPr>
      <w:rFonts w:eastAsia="Georgia" w:cs="Georgia"/>
      <w:color w:val="FFFFFF" w:themeColor="background1"/>
      <w:sz w:val="20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D2A62"/>
    <w:rPr>
      <w:rFonts w:eastAsia="Georgia" w:cs="Georgia"/>
      <w:b/>
      <w:color w:val="FFFFFF"/>
      <w:sz w:val="28"/>
      <w:lang w:bidi="en-US"/>
    </w:rPr>
  </w:style>
  <w:style w:type="paragraph" w:styleId="ListParagraph">
    <w:name w:val="List Paragraph"/>
    <w:basedOn w:val="Normal"/>
    <w:uiPriority w:val="34"/>
    <w:qFormat/>
    <w:rsid w:val="008C4FFA"/>
    <w:pPr>
      <w:numPr>
        <w:numId w:val="2"/>
      </w:numPr>
      <w:spacing w:after="120"/>
    </w:pPr>
  </w:style>
  <w:style w:type="table" w:styleId="TableGrid">
    <w:name w:val="Table Grid"/>
    <w:basedOn w:val="TableNormal"/>
    <w:uiPriority w:val="39"/>
    <w:rsid w:val="00AE30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Char">
    <w:name w:val="Title Char"/>
    <w:basedOn w:val="DefaultParagraphFont"/>
    <w:link w:val="Title"/>
    <w:uiPriority w:val="10"/>
    <w:rsid w:val="008C4FFA"/>
    <w:rPr>
      <w:rFonts w:asciiTheme="majorHAnsi" w:eastAsiaTheme="majorEastAsia" w:hAnsiTheme="majorHAnsi" w:cstheme="majorBidi"/>
      <w:b/>
      <w:color w:val="99C9EC" w:themeColor="background2"/>
      <w:kern w:val="28"/>
      <w:sz w:val="36"/>
      <w:szCs w:val="56"/>
    </w:rPr>
  </w:style>
  <w:style w:type="paragraph" w:customStyle="1" w:styleId="Dates">
    <w:name w:val="Dates"/>
    <w:basedOn w:val="Normal"/>
    <w:qFormat/>
    <w:rsid w:val="007D2A62"/>
    <w:pPr>
      <w:spacing w:before="240"/>
    </w:pPr>
    <w:rPr>
      <w:sz w:val="16"/>
    </w:rPr>
  </w:style>
  <w:style w:type="paragraph" w:customStyle="1" w:styleId="Experience">
    <w:name w:val="Experience"/>
    <w:basedOn w:val="Normal"/>
    <w:qFormat/>
    <w:rsid w:val="00AE3014"/>
    <w:rPr>
      <w:b/>
    </w:rPr>
  </w:style>
  <w:style w:type="character" w:styleId="Strong">
    <w:name w:val="Strong"/>
    <w:basedOn w:val="DefaultParagraphFont"/>
    <w:uiPriority w:val="22"/>
    <w:semiHidden/>
    <w:rsid w:val="008C4FFA"/>
    <w:rPr>
      <w:b/>
      <w:bCs/>
      <w:color w:val="99C9EC" w:themeColor="background2"/>
    </w:rPr>
  </w:style>
  <w:style w:type="paragraph" w:styleId="Header">
    <w:name w:val="header"/>
    <w:basedOn w:val="Normal"/>
    <w:link w:val="HeaderChar"/>
    <w:uiPriority w:val="99"/>
    <w:semiHidden/>
    <w:rsid w:val="00793C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D2A62"/>
    <w:rPr>
      <w:color w:val="000000" w:themeColor="text1"/>
      <w:sz w:val="20"/>
    </w:rPr>
  </w:style>
  <w:style w:type="paragraph" w:styleId="Footer">
    <w:name w:val="footer"/>
    <w:basedOn w:val="Normal"/>
    <w:link w:val="FooterChar"/>
    <w:uiPriority w:val="99"/>
    <w:semiHidden/>
    <w:rsid w:val="00793C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D2A62"/>
    <w:rPr>
      <w:color w:val="000000" w:themeColor="text1"/>
      <w:sz w:val="20"/>
    </w:rPr>
  </w:style>
  <w:style w:type="paragraph" w:customStyle="1" w:styleId="Information">
    <w:name w:val="Information"/>
    <w:basedOn w:val="Normal"/>
    <w:qFormat/>
    <w:rsid w:val="008C4FFA"/>
    <w:pPr>
      <w:kinsoku w:val="0"/>
      <w:overflowPunct w:val="0"/>
      <w:spacing w:before="120" w:after="120"/>
    </w:pPr>
    <w:rPr>
      <w:color w:val="FFFFFF" w:themeColor="background1"/>
    </w:rPr>
  </w:style>
  <w:style w:type="character" w:customStyle="1" w:styleId="Triangle">
    <w:name w:val="Triangle"/>
    <w:basedOn w:val="Strong"/>
    <w:uiPriority w:val="1"/>
    <w:qFormat/>
    <w:rsid w:val="0087298D"/>
    <w:rPr>
      <w:rFonts w:ascii="MS Mincho" w:eastAsia="MS Mincho" w:hAnsi="MS Mincho" w:cs="MS Mincho"/>
      <w:b/>
      <w:bCs/>
      <w:color w:val="99C9EC" w:themeColor="background2"/>
      <w:sz w:val="16"/>
    </w:rPr>
  </w:style>
  <w:style w:type="character" w:styleId="PlaceholderText">
    <w:name w:val="Placeholder Text"/>
    <w:basedOn w:val="DefaultParagraphFont"/>
    <w:uiPriority w:val="99"/>
    <w:semiHidden/>
    <w:rsid w:val="00415A4A"/>
    <w:rPr>
      <w:color w:val="808080"/>
    </w:rPr>
  </w:style>
  <w:style w:type="paragraph" w:styleId="NormalWeb">
    <w:name w:val="Normal (Web)"/>
    <w:basedOn w:val="Normal"/>
    <w:uiPriority w:val="99"/>
    <w:unhideWhenUsed/>
    <w:rsid w:val="00D1239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SkySet">
  <a:themeElements>
    <a:clrScheme name="SkySet">
      <a:dk1>
        <a:srgbClr val="000000"/>
      </a:dk1>
      <a:lt1>
        <a:srgbClr val="FFFFFF"/>
      </a:lt1>
      <a:dk2>
        <a:srgbClr val="002744"/>
      </a:dk2>
      <a:lt2>
        <a:srgbClr val="99C9EC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Corbel">
      <a:maj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kySet" id="{7E4B9307-BF7F-5248-89DE-CF0F4B6FCF52}" vid="{8B098009-D403-B844-BCD4-BDCE0560C7DC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q8s4RZJRi1BfS4VFV00qvNabAg==">AMUW2mUWmVdPAePPjFZI/9gLws7Gft3ukv/bfwkcZdy/G7V5zVYW7n5EvgAiM7VoXAbS9D7BfFbxfU1t1Q+eP1yLB4LyRIIPQGk49InWef34o1FqEGIRnUc=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1533</Characters>
  <Application>Microsoft Office Word</Application>
  <DocSecurity>0</DocSecurity>
  <Lines>12</Lines>
  <Paragraphs>3</Paragraphs>
  <ScaleCrop>false</ScaleCrop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Bagnaschi, Eleonora</dc:creator>
  <cp:lastModifiedBy>Bagnaschi, Eleonora</cp:lastModifiedBy>
  <cp:revision>2</cp:revision>
  <dcterms:created xsi:type="dcterms:W3CDTF">2022-07-12T10:34:00Z</dcterms:created>
  <dcterms:modified xsi:type="dcterms:W3CDTF">2022-07-12T16:10:00Z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